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36" w:rsidRPr="009F7060" w:rsidRDefault="003C6936" w:rsidP="003C6936">
      <w:pPr>
        <w:pStyle w:val="c6"/>
        <w:shd w:val="clear" w:color="auto" w:fill="FFFFFF"/>
        <w:spacing w:before="0" w:beforeAutospacing="0" w:after="0" w:afterAutospacing="0"/>
        <w:jc w:val="center"/>
        <w:rPr>
          <w:b/>
          <w:bCs/>
          <w:color w:val="C00000"/>
          <w:sz w:val="48"/>
          <w:szCs w:val="48"/>
        </w:rPr>
      </w:pPr>
      <w:r w:rsidRPr="009F7060">
        <w:rPr>
          <w:b/>
          <w:bCs/>
          <w:color w:val="C00000"/>
          <w:sz w:val="48"/>
          <w:szCs w:val="48"/>
        </w:rPr>
        <w:t xml:space="preserve">Консультация для </w:t>
      </w:r>
      <w:r>
        <w:rPr>
          <w:b/>
          <w:bCs/>
          <w:color w:val="C00000"/>
          <w:sz w:val="48"/>
          <w:szCs w:val="48"/>
        </w:rPr>
        <w:t>педагогов</w:t>
      </w:r>
    </w:p>
    <w:p w:rsidR="003C6936" w:rsidRPr="009F7060" w:rsidRDefault="003C6936" w:rsidP="003C6936">
      <w:pPr>
        <w:pStyle w:val="c6"/>
        <w:shd w:val="clear" w:color="auto" w:fill="FFFFFF"/>
        <w:spacing w:before="0" w:beforeAutospacing="0" w:after="0" w:afterAutospacing="0"/>
        <w:jc w:val="center"/>
        <w:rPr>
          <w:b/>
          <w:bCs/>
          <w:color w:val="C00000"/>
          <w:sz w:val="44"/>
          <w:szCs w:val="44"/>
        </w:rPr>
      </w:pPr>
      <w:r w:rsidRPr="009F7060">
        <w:rPr>
          <w:b/>
          <w:bCs/>
          <w:color w:val="C00000"/>
          <w:sz w:val="44"/>
          <w:szCs w:val="44"/>
        </w:rPr>
        <w:t>«Трудовое воспитание дошкольников»</w:t>
      </w:r>
    </w:p>
    <w:p w:rsidR="003C6936" w:rsidRDefault="003C6936" w:rsidP="003C6936">
      <w:pPr>
        <w:pStyle w:val="c6"/>
        <w:shd w:val="clear" w:color="auto" w:fill="FFFFFF"/>
        <w:spacing w:before="0" w:beforeAutospacing="0" w:after="0" w:afterAutospacing="0"/>
        <w:jc w:val="center"/>
        <w:rPr>
          <w:b/>
          <w:bCs/>
          <w:color w:val="C00000"/>
          <w:sz w:val="40"/>
          <w:szCs w:val="40"/>
        </w:rPr>
      </w:pPr>
    </w:p>
    <w:p w:rsidR="003C6936" w:rsidRPr="00C5405C" w:rsidRDefault="003C6936" w:rsidP="003C6936">
      <w:pPr>
        <w:pStyle w:val="a4"/>
        <w:jc w:val="right"/>
        <w:rPr>
          <w:rFonts w:ascii="Times New Roman" w:hAnsi="Times New Roman" w:cs="Times New Roman"/>
          <w:sz w:val="28"/>
          <w:szCs w:val="28"/>
        </w:rPr>
      </w:pPr>
      <w:r w:rsidRPr="00C5405C">
        <w:rPr>
          <w:rFonts w:ascii="Times New Roman" w:hAnsi="Times New Roman" w:cs="Times New Roman"/>
          <w:sz w:val="28"/>
          <w:szCs w:val="28"/>
        </w:rPr>
        <w:t xml:space="preserve">Кондрашова Т.В., воспитатель </w:t>
      </w:r>
    </w:p>
    <w:p w:rsidR="003C6936" w:rsidRPr="00C5405C" w:rsidRDefault="003C6936" w:rsidP="003C6936">
      <w:pPr>
        <w:pStyle w:val="a4"/>
        <w:jc w:val="right"/>
        <w:rPr>
          <w:rFonts w:ascii="Times New Roman" w:hAnsi="Times New Roman" w:cs="Times New Roman"/>
          <w:sz w:val="28"/>
          <w:szCs w:val="28"/>
        </w:rPr>
      </w:pPr>
      <w:r w:rsidRPr="00C5405C">
        <w:rPr>
          <w:rFonts w:ascii="Times New Roman" w:hAnsi="Times New Roman" w:cs="Times New Roman"/>
          <w:sz w:val="28"/>
          <w:szCs w:val="28"/>
        </w:rPr>
        <w:t>МБДОУ «Детский сад №1 п</w:t>
      </w:r>
      <w:proofErr w:type="gramStart"/>
      <w:r w:rsidRPr="00C5405C">
        <w:rPr>
          <w:rFonts w:ascii="Times New Roman" w:hAnsi="Times New Roman" w:cs="Times New Roman"/>
          <w:sz w:val="28"/>
          <w:szCs w:val="28"/>
        </w:rPr>
        <w:t>.В</w:t>
      </w:r>
      <w:proofErr w:type="gramEnd"/>
      <w:r w:rsidRPr="00C5405C">
        <w:rPr>
          <w:rFonts w:ascii="Times New Roman" w:hAnsi="Times New Roman" w:cs="Times New Roman"/>
          <w:sz w:val="28"/>
          <w:szCs w:val="28"/>
        </w:rPr>
        <w:t>ерховье»</w:t>
      </w:r>
    </w:p>
    <w:p w:rsidR="003C6936" w:rsidRDefault="003C6936" w:rsidP="003C6936">
      <w:pPr>
        <w:pStyle w:val="a3"/>
        <w:shd w:val="clear" w:color="auto" w:fill="FFFFFF"/>
        <w:spacing w:before="0" w:beforeAutospacing="0" w:after="160" w:afterAutospacing="0"/>
        <w:jc w:val="both"/>
        <w:rPr>
          <w:b/>
          <w:bCs/>
          <w:color w:val="000000"/>
          <w:sz w:val="28"/>
          <w:szCs w:val="28"/>
        </w:rPr>
      </w:pPr>
    </w:p>
    <w:p w:rsidR="003C6936" w:rsidRPr="00216776" w:rsidRDefault="003C6936" w:rsidP="00216776">
      <w:pPr>
        <w:pStyle w:val="a4"/>
        <w:spacing w:line="360" w:lineRule="auto"/>
        <w:jc w:val="both"/>
        <w:rPr>
          <w:rFonts w:ascii="Times New Roman" w:hAnsi="Times New Roman" w:cs="Times New Roman"/>
          <w:color w:val="111111"/>
          <w:sz w:val="28"/>
          <w:szCs w:val="28"/>
        </w:rPr>
      </w:pPr>
      <w:r w:rsidRPr="00216776">
        <w:rPr>
          <w:rFonts w:ascii="Times New Roman" w:hAnsi="Times New Roman" w:cs="Times New Roman"/>
          <w:b/>
          <w:bCs/>
          <w:sz w:val="28"/>
          <w:szCs w:val="28"/>
        </w:rPr>
        <w:t xml:space="preserve">       </w:t>
      </w:r>
      <w:r w:rsidRPr="00216776">
        <w:rPr>
          <w:rFonts w:ascii="Times New Roman" w:hAnsi="Times New Roman" w:cs="Times New Roman"/>
          <w:sz w:val="28"/>
          <w:szCs w:val="28"/>
        </w:rPr>
        <w:t>Труду ребенок может научиться только при непосредственном участии в труде, и, чем раньше ребенок будет приобщен к труду, тем успешнее будет проходить его трудовое воспитание. Дошкольник приобщается к труду в основном через самообслуживание и бытовой труд, а младший школьник выполняет также учебный и общественно полезный труд. Чем раньше родители будут привлекать дошкольника к бытовому труду, тем успешнее будет проходить его трудовое воспитание. Нарушение этого правила ведет к ошибкам и созданию определенных трудностей в воспитании.</w:t>
      </w:r>
    </w:p>
    <w:p w:rsidR="003C6936" w:rsidRPr="00216776" w:rsidRDefault="003C6936" w:rsidP="00216776">
      <w:pPr>
        <w:pStyle w:val="a4"/>
        <w:spacing w:line="360" w:lineRule="auto"/>
        <w:jc w:val="both"/>
        <w:rPr>
          <w:rFonts w:ascii="Times New Roman" w:hAnsi="Times New Roman" w:cs="Times New Roman"/>
          <w:color w:val="111111"/>
          <w:sz w:val="28"/>
          <w:szCs w:val="28"/>
        </w:rPr>
      </w:pPr>
      <w:r w:rsidRPr="00216776">
        <w:rPr>
          <w:rFonts w:ascii="Times New Roman" w:hAnsi="Times New Roman" w:cs="Times New Roman"/>
          <w:sz w:val="28"/>
          <w:szCs w:val="28"/>
        </w:rPr>
        <w:t xml:space="preserve">       От родителей в значительной мере зависит, будет ли трудолюбив ребенок, научится ли он ответственно относиться к любому, даже не очень привлекательному, но нужному делу, будет ли сопереживать, и содействовать тому, кто трудится рядом.</w:t>
      </w:r>
    </w:p>
    <w:p w:rsidR="003C6936" w:rsidRPr="00216776" w:rsidRDefault="003C6936" w:rsidP="00216776">
      <w:pPr>
        <w:pStyle w:val="a4"/>
        <w:spacing w:line="360" w:lineRule="auto"/>
        <w:jc w:val="both"/>
        <w:rPr>
          <w:rFonts w:ascii="Times New Roman" w:hAnsi="Times New Roman" w:cs="Times New Roman"/>
          <w:color w:val="111111"/>
          <w:sz w:val="28"/>
          <w:szCs w:val="28"/>
        </w:rPr>
      </w:pPr>
      <w:r w:rsidRPr="00216776">
        <w:rPr>
          <w:rFonts w:ascii="Times New Roman" w:hAnsi="Times New Roman" w:cs="Times New Roman"/>
          <w:sz w:val="28"/>
          <w:szCs w:val="28"/>
        </w:rPr>
        <w:t xml:space="preserve">       Труд был, есть и будет основным условием всестороннего, гармонического развития человека. Как известно, в труде формируются практические умения растущей личности, развиваются ее способности, воспитывается привычка к доведению начатого до конца, творческое восприятие окружающего, чувство коллективизма.</w:t>
      </w:r>
    </w:p>
    <w:p w:rsidR="003C6936" w:rsidRPr="00216776" w:rsidRDefault="003C6936" w:rsidP="00216776">
      <w:pPr>
        <w:pStyle w:val="a4"/>
        <w:spacing w:line="360" w:lineRule="auto"/>
        <w:jc w:val="both"/>
        <w:rPr>
          <w:rFonts w:ascii="Times New Roman" w:hAnsi="Times New Roman" w:cs="Times New Roman"/>
          <w:color w:val="111111"/>
          <w:sz w:val="28"/>
          <w:szCs w:val="28"/>
        </w:rPr>
      </w:pPr>
      <w:r w:rsidRPr="00216776">
        <w:rPr>
          <w:rFonts w:ascii="Times New Roman" w:hAnsi="Times New Roman" w:cs="Times New Roman"/>
          <w:sz w:val="28"/>
          <w:szCs w:val="28"/>
        </w:rPr>
        <w:t xml:space="preserve">        Цели воспитания детей в дошкольном учреждении и в семье едины: и педагог, и родители хотят видеть своего ребёнка трудолюбивым, обладающим навыками доступного им труда, с уважением относиться к труду людей, проявляющим бережное отношение к результатам труда, оказывающим помощь взрослым в семье.</w:t>
      </w:r>
    </w:p>
    <w:p w:rsidR="003C6936" w:rsidRPr="00216776" w:rsidRDefault="003C6936" w:rsidP="00216776">
      <w:pPr>
        <w:pStyle w:val="a4"/>
        <w:spacing w:line="360" w:lineRule="auto"/>
        <w:jc w:val="both"/>
        <w:rPr>
          <w:rFonts w:ascii="Times New Roman" w:hAnsi="Times New Roman" w:cs="Times New Roman"/>
          <w:color w:val="111111"/>
          <w:sz w:val="28"/>
          <w:szCs w:val="28"/>
        </w:rPr>
      </w:pPr>
      <w:r w:rsidRPr="00216776">
        <w:rPr>
          <w:rFonts w:ascii="Times New Roman" w:hAnsi="Times New Roman" w:cs="Times New Roman"/>
          <w:sz w:val="28"/>
          <w:szCs w:val="28"/>
        </w:rPr>
        <w:t xml:space="preserve">        Для успешного решения задач, первостепенное значение имеет создание необходимых условий. Только при хорошей организации ребенок испытывает радость от труда. Включаясь в трудовые действия, ребенок </w:t>
      </w:r>
      <w:r w:rsidRPr="00216776">
        <w:rPr>
          <w:rFonts w:ascii="Times New Roman" w:hAnsi="Times New Roman" w:cs="Times New Roman"/>
          <w:sz w:val="28"/>
          <w:szCs w:val="28"/>
        </w:rPr>
        <w:lastRenderedPageBreak/>
        <w:t>коренным образом меняет все представление о себе и об окружающем мире. Меняется самооценка под влиянием успехов достигнутых ребенком в труде.</w:t>
      </w:r>
    </w:p>
    <w:p w:rsidR="003C6936" w:rsidRPr="00216776" w:rsidRDefault="003C6936" w:rsidP="00216776">
      <w:pPr>
        <w:pStyle w:val="a4"/>
        <w:spacing w:line="360" w:lineRule="auto"/>
        <w:jc w:val="both"/>
        <w:rPr>
          <w:rFonts w:ascii="Times New Roman" w:hAnsi="Times New Roman" w:cs="Times New Roman"/>
          <w:color w:val="111111"/>
          <w:sz w:val="28"/>
          <w:szCs w:val="28"/>
        </w:rPr>
      </w:pPr>
      <w:r w:rsidRPr="00216776">
        <w:rPr>
          <w:rFonts w:ascii="Times New Roman" w:hAnsi="Times New Roman" w:cs="Times New Roman"/>
          <w:sz w:val="28"/>
          <w:szCs w:val="28"/>
        </w:rPr>
        <w:t xml:space="preserve">       Все, что окружает дошкольника, во многом определяет его настроение, формирует то или иное отношение к предметам, действиям и даже к самому себе. Согласно ФГОС развитие трудовой деятельности детей дошкольного возраста происходит в четырех направлениях: самообслуживание, хозяйственно-бытовой труд, труд в природе, ручной и художественный труд.</w:t>
      </w:r>
    </w:p>
    <w:p w:rsidR="003C6936" w:rsidRPr="00216776" w:rsidRDefault="003C6936" w:rsidP="00216776">
      <w:pPr>
        <w:pStyle w:val="a4"/>
        <w:spacing w:line="360" w:lineRule="auto"/>
        <w:jc w:val="both"/>
        <w:rPr>
          <w:rFonts w:ascii="Times New Roman" w:hAnsi="Times New Roman" w:cs="Times New Roman"/>
          <w:color w:val="111111"/>
          <w:sz w:val="28"/>
          <w:szCs w:val="28"/>
        </w:rPr>
      </w:pPr>
      <w:r w:rsidRPr="00216776">
        <w:rPr>
          <w:rFonts w:ascii="Times New Roman" w:hAnsi="Times New Roman" w:cs="Times New Roman"/>
          <w:sz w:val="28"/>
          <w:szCs w:val="28"/>
        </w:rPr>
        <w:t>Трудовая деятельность дошкольников реализовываться на основе потенциала развивающей предметно-пространственной среды с соответствующим наполнением.</w:t>
      </w:r>
    </w:p>
    <w:p w:rsidR="003C6936" w:rsidRPr="00216776" w:rsidRDefault="003C6936" w:rsidP="00216776">
      <w:pPr>
        <w:pStyle w:val="a4"/>
        <w:spacing w:line="360" w:lineRule="auto"/>
        <w:jc w:val="both"/>
        <w:rPr>
          <w:rFonts w:ascii="Times New Roman" w:hAnsi="Times New Roman" w:cs="Times New Roman"/>
          <w:color w:val="111111"/>
          <w:sz w:val="28"/>
          <w:szCs w:val="28"/>
        </w:rPr>
      </w:pPr>
      <w:r w:rsidRPr="00216776">
        <w:rPr>
          <w:rFonts w:ascii="Times New Roman" w:hAnsi="Times New Roman" w:cs="Times New Roman"/>
          <w:sz w:val="28"/>
          <w:szCs w:val="28"/>
        </w:rPr>
        <w:t xml:space="preserve">        Детское оборудование должно соответствовать росту и возрасту детей, а орудия труда детей абсолютно безопасны. Использование инвентаря должно сочетаться с культурой труда, поэтому нужно приучать ребенка к тому, что рабочее место всегда должно содержится в порядке, а все подсобные орудия для наведения порядка находится под руками.</w:t>
      </w:r>
    </w:p>
    <w:p w:rsidR="003C6936" w:rsidRPr="00216776" w:rsidRDefault="003C6936" w:rsidP="00216776">
      <w:pPr>
        <w:pStyle w:val="a4"/>
        <w:spacing w:line="360" w:lineRule="auto"/>
        <w:jc w:val="both"/>
        <w:rPr>
          <w:rFonts w:ascii="Times New Roman" w:hAnsi="Times New Roman" w:cs="Times New Roman"/>
          <w:color w:val="111111"/>
          <w:sz w:val="28"/>
          <w:szCs w:val="28"/>
        </w:rPr>
      </w:pPr>
      <w:r w:rsidRPr="00216776">
        <w:rPr>
          <w:rFonts w:ascii="Times New Roman" w:hAnsi="Times New Roman" w:cs="Times New Roman"/>
          <w:sz w:val="28"/>
          <w:szCs w:val="28"/>
        </w:rPr>
        <w:t>   Творческий подход позволит достичь хороших результатов в формировании у детей позитивных установок к различным видам труда и творчества в современных образовательных условиях.</w:t>
      </w:r>
    </w:p>
    <w:p w:rsidR="003C6936" w:rsidRPr="00216776" w:rsidRDefault="003C6936" w:rsidP="00216776">
      <w:pPr>
        <w:pStyle w:val="a4"/>
        <w:spacing w:line="360" w:lineRule="auto"/>
        <w:jc w:val="both"/>
        <w:rPr>
          <w:rFonts w:ascii="Times New Roman" w:hAnsi="Times New Roman" w:cs="Times New Roman"/>
          <w:color w:val="111111"/>
          <w:sz w:val="28"/>
          <w:szCs w:val="28"/>
        </w:rPr>
      </w:pPr>
      <w:r w:rsidRPr="00216776">
        <w:rPr>
          <w:rFonts w:ascii="Times New Roman" w:hAnsi="Times New Roman" w:cs="Times New Roman"/>
          <w:sz w:val="28"/>
          <w:szCs w:val="28"/>
        </w:rPr>
        <w:t xml:space="preserve">       Трудовое воспитание начинается с самообслуживания. В подготовительной группе сформированные навыки и умения совершенствуются, а так же приобретаются новые навыки самообслуживания: уход за волосами, обувью. Нужно стараться на конкретных примерах формировать у детей привычки к опрятности и чистоте, навыков поведения в окружении сверстников, разъяснять, как надо поступать, учитывая нужды других:</w:t>
      </w:r>
    </w:p>
    <w:p w:rsidR="003C6936" w:rsidRPr="00216776" w:rsidRDefault="003C6936" w:rsidP="00216776">
      <w:pPr>
        <w:pStyle w:val="a4"/>
        <w:spacing w:line="360" w:lineRule="auto"/>
        <w:jc w:val="both"/>
        <w:rPr>
          <w:rFonts w:ascii="Times New Roman" w:hAnsi="Times New Roman" w:cs="Times New Roman"/>
          <w:color w:val="111111"/>
          <w:sz w:val="28"/>
          <w:szCs w:val="28"/>
        </w:rPr>
      </w:pPr>
      <w:r w:rsidRPr="00216776">
        <w:rPr>
          <w:rFonts w:ascii="Times New Roman" w:hAnsi="Times New Roman" w:cs="Times New Roman"/>
          <w:sz w:val="28"/>
          <w:szCs w:val="28"/>
        </w:rPr>
        <w:t>- посторониться в раздевальной комнате, чтобы дать пройти тому, кто уже разделся;</w:t>
      </w:r>
    </w:p>
    <w:p w:rsidR="003C6936" w:rsidRPr="00216776" w:rsidRDefault="003C6936" w:rsidP="00216776">
      <w:pPr>
        <w:pStyle w:val="a4"/>
        <w:spacing w:line="360" w:lineRule="auto"/>
        <w:jc w:val="both"/>
        <w:rPr>
          <w:rFonts w:ascii="Times New Roman" w:hAnsi="Times New Roman" w:cs="Times New Roman"/>
          <w:color w:val="111111"/>
          <w:sz w:val="28"/>
          <w:szCs w:val="28"/>
        </w:rPr>
      </w:pPr>
      <w:proofErr w:type="gramStart"/>
      <w:r w:rsidRPr="00216776">
        <w:rPr>
          <w:rFonts w:ascii="Times New Roman" w:hAnsi="Times New Roman" w:cs="Times New Roman"/>
          <w:sz w:val="28"/>
          <w:szCs w:val="28"/>
        </w:rPr>
        <w:t>- при умывании пропустить вперед дежурных (им важнее умыться поскорее, чтобы приступить к своим обязанностям,</w:t>
      </w:r>
      <w:proofErr w:type="gramEnd"/>
    </w:p>
    <w:p w:rsidR="003C6936" w:rsidRPr="00216776" w:rsidRDefault="003C6936" w:rsidP="00216776">
      <w:pPr>
        <w:pStyle w:val="a4"/>
        <w:spacing w:line="360" w:lineRule="auto"/>
        <w:jc w:val="both"/>
        <w:rPr>
          <w:rFonts w:ascii="Times New Roman" w:hAnsi="Times New Roman" w:cs="Times New Roman"/>
          <w:color w:val="111111"/>
          <w:sz w:val="28"/>
          <w:szCs w:val="28"/>
        </w:rPr>
      </w:pPr>
      <w:r w:rsidRPr="00216776">
        <w:rPr>
          <w:rFonts w:ascii="Times New Roman" w:hAnsi="Times New Roman" w:cs="Times New Roman"/>
          <w:sz w:val="28"/>
          <w:szCs w:val="28"/>
        </w:rPr>
        <w:t>- не задерживаться у крана, чтобы все умылись вовремя,</w:t>
      </w:r>
    </w:p>
    <w:p w:rsidR="00216776" w:rsidRPr="00216776" w:rsidRDefault="003C6936" w:rsidP="00216776">
      <w:pPr>
        <w:pStyle w:val="a4"/>
        <w:spacing w:line="360" w:lineRule="auto"/>
        <w:jc w:val="both"/>
        <w:rPr>
          <w:rFonts w:ascii="Times New Roman" w:hAnsi="Times New Roman" w:cs="Times New Roman"/>
          <w:sz w:val="28"/>
          <w:szCs w:val="28"/>
        </w:rPr>
      </w:pPr>
      <w:r w:rsidRPr="00216776">
        <w:rPr>
          <w:rFonts w:ascii="Times New Roman" w:hAnsi="Times New Roman" w:cs="Times New Roman"/>
          <w:sz w:val="28"/>
          <w:szCs w:val="28"/>
        </w:rPr>
        <w:lastRenderedPageBreak/>
        <w:t xml:space="preserve">- попросить разрешения пройти, чтобы не причинить неудобства кому-либо. </w:t>
      </w:r>
    </w:p>
    <w:p w:rsidR="003C6936" w:rsidRPr="00216776" w:rsidRDefault="00216776" w:rsidP="00216776">
      <w:pPr>
        <w:pStyle w:val="a4"/>
        <w:spacing w:line="360" w:lineRule="auto"/>
        <w:jc w:val="both"/>
        <w:rPr>
          <w:rFonts w:ascii="Times New Roman" w:hAnsi="Times New Roman" w:cs="Times New Roman"/>
          <w:color w:val="111111"/>
          <w:sz w:val="28"/>
          <w:szCs w:val="28"/>
        </w:rPr>
      </w:pPr>
      <w:r w:rsidRPr="00216776">
        <w:rPr>
          <w:rFonts w:ascii="Times New Roman" w:hAnsi="Times New Roman" w:cs="Times New Roman"/>
          <w:sz w:val="28"/>
          <w:szCs w:val="28"/>
        </w:rPr>
        <w:t xml:space="preserve">       </w:t>
      </w:r>
      <w:r w:rsidR="003C6936" w:rsidRPr="00216776">
        <w:rPr>
          <w:rFonts w:ascii="Times New Roman" w:hAnsi="Times New Roman" w:cs="Times New Roman"/>
          <w:sz w:val="28"/>
          <w:szCs w:val="28"/>
        </w:rPr>
        <w:t>Известно, что игра является ведущей деятельностью детей, поэтому кроме примеров в своей работе можно использовать различные игры: «Путешествие в страну чистоты», «Порядо</w:t>
      </w:r>
      <w:r w:rsidRPr="00216776">
        <w:rPr>
          <w:rFonts w:ascii="Times New Roman" w:hAnsi="Times New Roman" w:cs="Times New Roman"/>
          <w:sz w:val="28"/>
          <w:szCs w:val="28"/>
        </w:rPr>
        <w:t xml:space="preserve">к в шкафу», дидактические игры: </w:t>
      </w:r>
      <w:r w:rsidR="003C6936" w:rsidRPr="00216776">
        <w:rPr>
          <w:rFonts w:ascii="Times New Roman" w:hAnsi="Times New Roman" w:cs="Times New Roman"/>
          <w:sz w:val="28"/>
          <w:szCs w:val="28"/>
        </w:rPr>
        <w:t>«Завяжи шнурки», «Одень куклу на прогулку», игровое упражнение «Всё делаем по порядку», беседы «Чистота тела», «Культура поведе</w:t>
      </w:r>
      <w:r w:rsidRPr="00216776">
        <w:rPr>
          <w:rFonts w:ascii="Times New Roman" w:hAnsi="Times New Roman" w:cs="Times New Roman"/>
          <w:sz w:val="28"/>
          <w:szCs w:val="28"/>
        </w:rPr>
        <w:t>ния во время приёма пищи» и др.</w:t>
      </w:r>
    </w:p>
    <w:p w:rsidR="003C6936" w:rsidRPr="00216776" w:rsidRDefault="003C6936" w:rsidP="00216776">
      <w:pPr>
        <w:pStyle w:val="a4"/>
        <w:spacing w:line="360" w:lineRule="auto"/>
        <w:jc w:val="both"/>
        <w:rPr>
          <w:rFonts w:ascii="Times New Roman" w:hAnsi="Times New Roman" w:cs="Times New Roman"/>
          <w:color w:val="111111"/>
          <w:sz w:val="28"/>
          <w:szCs w:val="28"/>
        </w:rPr>
      </w:pPr>
      <w:r w:rsidRPr="00216776">
        <w:rPr>
          <w:rFonts w:ascii="Times New Roman" w:hAnsi="Times New Roman" w:cs="Times New Roman"/>
          <w:sz w:val="28"/>
          <w:szCs w:val="28"/>
        </w:rPr>
        <w:t>      Воспитывая у детей желание и умение ухаживать за комнатными растениями, может быть создан экологический паспорт растений с условными обозначениями, таким образом, дети принимают активное участие в уходе за цветами.</w:t>
      </w:r>
    </w:p>
    <w:p w:rsidR="003C6936" w:rsidRPr="00216776" w:rsidRDefault="003C6936" w:rsidP="00216776">
      <w:pPr>
        <w:pStyle w:val="a4"/>
        <w:spacing w:line="360" w:lineRule="auto"/>
        <w:jc w:val="both"/>
        <w:rPr>
          <w:rFonts w:ascii="Times New Roman" w:hAnsi="Times New Roman" w:cs="Times New Roman"/>
          <w:color w:val="111111"/>
          <w:sz w:val="28"/>
          <w:szCs w:val="28"/>
        </w:rPr>
      </w:pPr>
      <w:r w:rsidRPr="00216776">
        <w:rPr>
          <w:rFonts w:ascii="Times New Roman" w:hAnsi="Times New Roman" w:cs="Times New Roman"/>
          <w:sz w:val="28"/>
          <w:szCs w:val="28"/>
        </w:rPr>
        <w:t xml:space="preserve">        Также каждый год обычно в феврале можно начинать наблюдать за огородом на окне и луковицами. В совместной деятельности можно высаживать огурцы, помидоры, перец и высевать семена цветов. Обязательно заполнять дневник наблюдений. Затем подросшую, окрепшую рассаду можно, например, раздать семьям для дальнейшего наблюдения и получения результатов - урожая, рассаду цветов высадить в цветники, а перья лука периодически относить на кухню поварам.</w:t>
      </w:r>
    </w:p>
    <w:p w:rsidR="003C6936" w:rsidRPr="00216776" w:rsidRDefault="003C6936" w:rsidP="00216776">
      <w:pPr>
        <w:pStyle w:val="a4"/>
        <w:spacing w:line="360" w:lineRule="auto"/>
        <w:jc w:val="both"/>
        <w:rPr>
          <w:rFonts w:ascii="Times New Roman" w:hAnsi="Times New Roman" w:cs="Times New Roman"/>
          <w:color w:val="111111"/>
          <w:sz w:val="28"/>
          <w:szCs w:val="28"/>
        </w:rPr>
      </w:pPr>
      <w:r w:rsidRPr="00216776">
        <w:rPr>
          <w:rFonts w:ascii="Times New Roman" w:hAnsi="Times New Roman" w:cs="Times New Roman"/>
          <w:sz w:val="28"/>
          <w:szCs w:val="28"/>
        </w:rPr>
        <w:t xml:space="preserve">       Практическое ознакомление и уход за животными может проходить в группе через реализацию семейных экологических проектов и участие в экологических акциях. В зимний период группа может принимать участие в конкурсе кормушек для птиц. Также можно активно привлекать родителей и организовывать совместные экологические акции: «Трудовой инвентарь своими руками», «Ландшафтный дизайн своими руками».</w:t>
      </w:r>
    </w:p>
    <w:p w:rsidR="003C6936" w:rsidRPr="00216776" w:rsidRDefault="003C6936" w:rsidP="00216776">
      <w:pPr>
        <w:pStyle w:val="a4"/>
        <w:spacing w:line="360" w:lineRule="auto"/>
        <w:jc w:val="both"/>
        <w:rPr>
          <w:rFonts w:ascii="Times New Roman" w:hAnsi="Times New Roman" w:cs="Times New Roman"/>
          <w:color w:val="111111"/>
          <w:sz w:val="28"/>
          <w:szCs w:val="28"/>
        </w:rPr>
      </w:pPr>
      <w:r w:rsidRPr="00216776">
        <w:rPr>
          <w:rFonts w:ascii="Times New Roman" w:hAnsi="Times New Roman" w:cs="Times New Roman"/>
          <w:sz w:val="28"/>
          <w:szCs w:val="28"/>
        </w:rPr>
        <w:t xml:space="preserve">       Через коллективную трудовую деятельность общественно значимого содержания и через выполнение поручений, обязанностей дежурных, дел полезных окружающим формируются представления о содержании хозяйственно-бытового труда. Например, игра-соревнование «Самый лучший дежурный по столовой», которая учит самостоятельно, выполнять обязанности дежурного; планировать свою деятельность в паре, подмести </w:t>
      </w:r>
      <w:r w:rsidRPr="00216776">
        <w:rPr>
          <w:rFonts w:ascii="Times New Roman" w:hAnsi="Times New Roman" w:cs="Times New Roman"/>
          <w:sz w:val="28"/>
          <w:szCs w:val="28"/>
        </w:rPr>
        <w:lastRenderedPageBreak/>
        <w:t>дорожки, стереть пыль со скамеек и столов, вымыть игрушки, перекопать песок в песочнице, навести порядок в шкафах с игрушками и материалами. Здесь важно добиться понимания детьми полезности дел, за которые они берутся, обращать внимание на то, какое значение имеет их трудовая деятельность для окружающих. Достичь этого можно разными приемами. Например, нарисовать детям картину радости людей, которые получат от них помощь. Это активизирует деятельность ребят, вызывает у них желание выполнять работу более тщательно, добиваться лучшего результата. Оценивая трудовую деятельность ребят, нужно обращать их внимание на то, как хорошо поступил один из них, выполнил просьбу - навел порядок в шкафу с игрушками, хотя это не входило в круг его основных обязанностей. Для поддержания интереса детей к хозяйственно-бытовому труду можно использовать такие методы как: проблемное обучение, игровые и образовательные ситуации. Игровые ситуации: «Золушка», «Служба быта», «Детский сад - наш дом», чтение художественных произведений: «</w:t>
      </w:r>
      <w:proofErr w:type="spellStart"/>
      <w:r w:rsidRPr="00216776">
        <w:rPr>
          <w:rFonts w:ascii="Times New Roman" w:hAnsi="Times New Roman" w:cs="Times New Roman"/>
          <w:sz w:val="28"/>
          <w:szCs w:val="28"/>
        </w:rPr>
        <w:t>Аленушка</w:t>
      </w:r>
      <w:proofErr w:type="spellEnd"/>
      <w:r w:rsidRPr="00216776">
        <w:rPr>
          <w:rFonts w:ascii="Times New Roman" w:hAnsi="Times New Roman" w:cs="Times New Roman"/>
          <w:sz w:val="28"/>
          <w:szCs w:val="28"/>
        </w:rPr>
        <w:t>» Е. Благининой, «У бабки была внучка» Л. Н. Толстого, «Мишкина каша», «Наш каток» И. Носова, а так же специальные экскурсии по ознакомлению с трудом дворника, повара, завхоза, включая в сетку занятий. Такие приемы педагогического руководства к моменту перехода ребенка в школу помогают сформировать довольно стойкие мотивы, определяющие нравственную направленность личности ребенка, его трудовой деятельности.</w:t>
      </w:r>
    </w:p>
    <w:p w:rsidR="003C6936" w:rsidRPr="00216776" w:rsidRDefault="003C6936" w:rsidP="00216776">
      <w:pPr>
        <w:pStyle w:val="a4"/>
        <w:spacing w:line="360" w:lineRule="auto"/>
        <w:jc w:val="both"/>
        <w:rPr>
          <w:rFonts w:ascii="Times New Roman" w:hAnsi="Times New Roman" w:cs="Times New Roman"/>
          <w:color w:val="111111"/>
          <w:sz w:val="28"/>
          <w:szCs w:val="28"/>
        </w:rPr>
      </w:pPr>
      <w:r w:rsidRPr="00216776">
        <w:rPr>
          <w:rFonts w:ascii="Times New Roman" w:hAnsi="Times New Roman" w:cs="Times New Roman"/>
          <w:sz w:val="28"/>
          <w:szCs w:val="28"/>
        </w:rPr>
        <w:t xml:space="preserve">        Неизменным в трудовой деятельности является ранняя (детская) профориентация, ли другими словами знакомство с профессиями, которых с каждым годом становится все больше. </w:t>
      </w:r>
      <w:proofErr w:type="gramStart"/>
      <w:r w:rsidRPr="00216776">
        <w:rPr>
          <w:rFonts w:ascii="Times New Roman" w:hAnsi="Times New Roman" w:cs="Times New Roman"/>
          <w:sz w:val="28"/>
          <w:szCs w:val="28"/>
        </w:rPr>
        <w:t>Преимущественно она носит информационный характер (общее знакомство с миром профессий, через дидактические и сюжетно-ролевые игры, бесед и просмотр иллюстраций и альбомов, а также совместного обсуждения мечты и опыта ребенка, приобретенного им в каких-то видах трудовой деятельности.</w:t>
      </w:r>
      <w:proofErr w:type="gramEnd"/>
    </w:p>
    <w:p w:rsidR="003C6936" w:rsidRPr="00216776" w:rsidRDefault="003C6936" w:rsidP="00216776">
      <w:pPr>
        <w:pStyle w:val="a4"/>
        <w:spacing w:line="360" w:lineRule="auto"/>
        <w:jc w:val="both"/>
        <w:rPr>
          <w:rFonts w:ascii="Times New Roman" w:hAnsi="Times New Roman" w:cs="Times New Roman"/>
          <w:color w:val="111111"/>
          <w:sz w:val="28"/>
          <w:szCs w:val="28"/>
        </w:rPr>
      </w:pPr>
      <w:r w:rsidRPr="00216776">
        <w:rPr>
          <w:rFonts w:ascii="Times New Roman" w:hAnsi="Times New Roman" w:cs="Times New Roman"/>
          <w:sz w:val="28"/>
          <w:szCs w:val="28"/>
        </w:rPr>
        <w:lastRenderedPageBreak/>
        <w:t xml:space="preserve">         Так для обогащения представлений детей о профессиях можно создать</w:t>
      </w:r>
      <w:r w:rsidR="00216776" w:rsidRPr="00216776">
        <w:rPr>
          <w:rFonts w:ascii="Times New Roman" w:hAnsi="Times New Roman" w:cs="Times New Roman"/>
          <w:sz w:val="28"/>
          <w:szCs w:val="28"/>
        </w:rPr>
        <w:t xml:space="preserve"> картотеку сюжетно-ролевых игр: </w:t>
      </w:r>
      <w:r w:rsidRPr="00216776">
        <w:rPr>
          <w:rFonts w:ascii="Times New Roman" w:hAnsi="Times New Roman" w:cs="Times New Roman"/>
          <w:sz w:val="28"/>
          <w:szCs w:val="28"/>
        </w:rPr>
        <w:t>«Прием у врача», «Инспектор ГИБДД», «Автозаправщик», «Кассир» и др., В последнее время, экскурсии на предприятия стали не возможны по ряду причин, это высокие требования к перевозкам детей на транспорте и частное производство, и многое другое. Для решения этой проблемы можно</w:t>
      </w:r>
      <w:r w:rsidR="00216776" w:rsidRPr="00216776">
        <w:rPr>
          <w:rFonts w:ascii="Times New Roman" w:hAnsi="Times New Roman" w:cs="Times New Roman"/>
          <w:sz w:val="28"/>
          <w:szCs w:val="28"/>
        </w:rPr>
        <w:t xml:space="preserve"> разработать какой-либо проект </w:t>
      </w:r>
      <w:r w:rsidRPr="00216776">
        <w:rPr>
          <w:rFonts w:ascii="Times New Roman" w:hAnsi="Times New Roman" w:cs="Times New Roman"/>
          <w:sz w:val="28"/>
          <w:szCs w:val="28"/>
        </w:rPr>
        <w:t xml:space="preserve">«МИР профессий», в который вошли бы занятия, виртуальные экскурсии (в виде видеороликов) с участие родителей. Дети с большой радостью откликаются на призыв сделать что-нибудь необычное, будь- то альбом или поделка: </w:t>
      </w:r>
      <w:proofErr w:type="gramStart"/>
      <w:r w:rsidRPr="00216776">
        <w:rPr>
          <w:rFonts w:ascii="Times New Roman" w:hAnsi="Times New Roman" w:cs="Times New Roman"/>
          <w:sz w:val="28"/>
          <w:szCs w:val="28"/>
        </w:rPr>
        <w:t>«Чудеса с грядки» (поделки из природного материала - с родителями, «Укрась новогоднюю игрушку» (с воспитателем, «Букет для мамы» (из ватных дисков - с воспитателями, «Рубашка для папы» (Композиция из цветной бумаги - с воспитателями).</w:t>
      </w:r>
      <w:proofErr w:type="gramEnd"/>
      <w:r w:rsidRPr="00216776">
        <w:rPr>
          <w:rFonts w:ascii="Times New Roman" w:hAnsi="Times New Roman" w:cs="Times New Roman"/>
          <w:sz w:val="28"/>
          <w:szCs w:val="28"/>
        </w:rPr>
        <w:t xml:space="preserve"> Такая трудовая деятельность дошкольников нацелена на развитие у них творчества и воображения, фантазии, конструктивных способностей. Они расширяют свой кругозор, знакомясь с различными материалами, их свойствами. Очень важно и развитие мелкой моторики рук в процессе работы над небольшими деталями поделки. Еще один аспект – привитие усидчивости, опрятности, терпения. Средствами ручного труда прививается чувство эстетики, ведь подарки и поделки, которые ребята вручат своим родителям, должны выглядеть красиво и аккуратно.</w:t>
      </w:r>
    </w:p>
    <w:p w:rsidR="003C6936" w:rsidRPr="00216776" w:rsidRDefault="003C6936" w:rsidP="00216776">
      <w:pPr>
        <w:pStyle w:val="a4"/>
        <w:spacing w:line="360" w:lineRule="auto"/>
        <w:jc w:val="both"/>
        <w:rPr>
          <w:rFonts w:ascii="Times New Roman" w:hAnsi="Times New Roman" w:cs="Times New Roman"/>
          <w:color w:val="111111"/>
          <w:sz w:val="28"/>
          <w:szCs w:val="28"/>
        </w:rPr>
      </w:pPr>
      <w:r w:rsidRPr="00216776">
        <w:rPr>
          <w:rFonts w:ascii="Times New Roman" w:hAnsi="Times New Roman" w:cs="Times New Roman"/>
          <w:sz w:val="28"/>
          <w:szCs w:val="28"/>
        </w:rPr>
        <w:t xml:space="preserve">        </w:t>
      </w:r>
      <w:r w:rsidR="00216776" w:rsidRPr="00216776">
        <w:rPr>
          <w:rFonts w:ascii="Times New Roman" w:hAnsi="Times New Roman" w:cs="Times New Roman"/>
          <w:sz w:val="28"/>
          <w:szCs w:val="28"/>
        </w:rPr>
        <w:t xml:space="preserve"> </w:t>
      </w:r>
      <w:r w:rsidRPr="00216776">
        <w:rPr>
          <w:rFonts w:ascii="Times New Roman" w:hAnsi="Times New Roman" w:cs="Times New Roman"/>
          <w:sz w:val="28"/>
          <w:szCs w:val="28"/>
        </w:rPr>
        <w:t>Подводя итог, хочу сказать, что трудовое воспитание является необходимым, важнейшим условием успешной подготовки детей к обучению в школе. Дети, воспитанные с ранних лет в труде, отличаются в школе самостоятельностью, организованностью, активностью, творческим мышление, а так же опрятностью, умением себя обслужить.</w:t>
      </w:r>
    </w:p>
    <w:p w:rsidR="00CF0D03" w:rsidRDefault="00CF0D03"/>
    <w:sectPr w:rsidR="00CF0D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6936"/>
    <w:rsid w:val="00216776"/>
    <w:rsid w:val="003C6936"/>
    <w:rsid w:val="00CF0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69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3C693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C6936"/>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94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1353</Words>
  <Characters>7716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2023-02-12T08:35:00Z</dcterms:created>
  <dcterms:modified xsi:type="dcterms:W3CDTF">2023-02-12T09:12:00Z</dcterms:modified>
</cp:coreProperties>
</file>