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  <w:r w:rsidRPr="002B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0A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«Детск</w:t>
      </w:r>
      <w:r>
        <w:rPr>
          <w:rFonts w:ascii="Times New Roman" w:hAnsi="Times New Roman" w:cs="Times New Roman"/>
          <w:sz w:val="28"/>
          <w:szCs w:val="28"/>
        </w:rPr>
        <w:t>ий сад</w:t>
      </w:r>
      <w:r w:rsidRPr="002B3B4C">
        <w:rPr>
          <w:rFonts w:ascii="Times New Roman" w:hAnsi="Times New Roman" w:cs="Times New Roman"/>
          <w:sz w:val="28"/>
          <w:szCs w:val="28"/>
        </w:rPr>
        <w:t xml:space="preserve"> №1 п. Верховье»</w:t>
      </w:r>
    </w:p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P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B4C" w:rsidRDefault="00E20E67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3B4C">
        <w:rPr>
          <w:rFonts w:ascii="Times New Roman" w:hAnsi="Times New Roman" w:cs="Times New Roman"/>
          <w:b/>
          <w:sz w:val="44"/>
          <w:szCs w:val="44"/>
        </w:rPr>
        <w:t>Тематическое занятие</w:t>
      </w:r>
    </w:p>
    <w:p w:rsidR="00E20E67" w:rsidRP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в</w:t>
      </w:r>
      <w:r w:rsidR="00E20E67" w:rsidRPr="002B3B4C">
        <w:rPr>
          <w:rFonts w:ascii="Times New Roman" w:hAnsi="Times New Roman" w:cs="Times New Roman"/>
          <w:b/>
          <w:sz w:val="44"/>
          <w:szCs w:val="44"/>
        </w:rPr>
        <w:t xml:space="preserve"> подгот</w:t>
      </w:r>
      <w:r>
        <w:rPr>
          <w:rFonts w:ascii="Times New Roman" w:hAnsi="Times New Roman" w:cs="Times New Roman"/>
          <w:b/>
          <w:sz w:val="44"/>
          <w:szCs w:val="44"/>
        </w:rPr>
        <w:t xml:space="preserve">овительной к школе группы </w:t>
      </w:r>
      <w:r w:rsidRPr="002B3B4C">
        <w:rPr>
          <w:rFonts w:ascii="Times New Roman" w:hAnsi="Times New Roman" w:cs="Times New Roman"/>
          <w:b/>
          <w:sz w:val="44"/>
          <w:szCs w:val="44"/>
        </w:rPr>
        <w:t>«Детям о Великой Отечественной Войне»</w:t>
      </w:r>
      <w:proofErr w:type="gramEnd"/>
    </w:p>
    <w:p w:rsidR="002B3B4C" w:rsidRDefault="00E20E67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3B4C" w:rsidRDefault="002B3B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4C" w:rsidRPr="002B3B4C" w:rsidRDefault="00E20E67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B4C"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E20E67" w:rsidRPr="002B3B4C" w:rsidRDefault="00E20E67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B4C">
        <w:rPr>
          <w:rFonts w:ascii="Times New Roman" w:hAnsi="Times New Roman" w:cs="Times New Roman"/>
          <w:b/>
          <w:sz w:val="28"/>
          <w:szCs w:val="28"/>
        </w:rPr>
        <w:t xml:space="preserve"> Внукова М.А.</w:t>
      </w: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Default="002B3B4C" w:rsidP="002B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B4C" w:rsidRPr="002B3B4C" w:rsidRDefault="002B3B4C" w:rsidP="002B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Верховье, 2020 г. </w:t>
      </w:r>
    </w:p>
    <w:p w:rsidR="00E20E67" w:rsidRPr="002B3B4C" w:rsidRDefault="00E20E67" w:rsidP="00EB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B3B4C">
        <w:rPr>
          <w:rFonts w:ascii="Times New Roman" w:hAnsi="Times New Roman" w:cs="Times New Roman"/>
          <w:sz w:val="28"/>
          <w:szCs w:val="28"/>
        </w:rPr>
        <w:t>: Формирование представлений у детей о Великой Отечественной Войне.</w:t>
      </w:r>
    </w:p>
    <w:p w:rsidR="00E20E67" w:rsidRPr="002B3B4C" w:rsidRDefault="00E20E67" w:rsidP="00EB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B3B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0E67" w:rsidRPr="002B3B4C" w:rsidRDefault="00E20E67" w:rsidP="00EB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Образовательные: </w:t>
      </w:r>
      <w:r w:rsidRPr="002B3B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Уточнять и расширять знания детей о ВОВ, о подвиге советских воинов, о цене победы, расширять и активизировать словарь по теме.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Развивающие: </w:t>
      </w:r>
      <w:r w:rsidRPr="002B3B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внимание, память, мышление. Способствовать накоплению знаний об исторических фактах и явлениях.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Работать над развитием связной речи, совершенствовать диалогическую и монологическую речь, закреплять умение отвечать на вопросы. 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личные качества: патриотизм, справедливость, толерантность, доброту; чувство гордости за свой народ; уважение к ветеранам ВОВ, благодарность и желание заботиться о них.</w:t>
      </w:r>
    </w:p>
    <w:p w:rsidR="00E20E67" w:rsidRPr="002B3B4C" w:rsidRDefault="00E20E67" w:rsidP="00EB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3B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Словарь: </w:t>
      </w:r>
      <w:proofErr w:type="gramStart"/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Родина, война, фронт, фашисты, немцы, блокада, медсанбат, ветераны,</w:t>
      </w:r>
      <w:r w:rsid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награды,</w:t>
      </w:r>
      <w:r w:rsid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георгиевская</w:t>
      </w:r>
      <w:r w:rsid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ленточка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 к занятию: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ноутбук, проектор, экран;</w:t>
      </w:r>
      <w:proofErr w:type="gramEnd"/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«Вставай страна огромная», музыка «С чего начинается Родина», глобус, фильм «Детям о Великой Отечественной войне», песня «Раз, два, три солдатом стать умелым», фильм «Клад» (о хлебе в блокадном Ленинграде), звук метронома, фотографии военных лет и мирного времени, плакат для коллажа с изображением памятника «Родина Мать», клей-карандаш, георгиевские ленточки.</w:t>
      </w:r>
      <w:proofErr w:type="gramEnd"/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Военные артефакты для рассматривания (плащ-палатка, бинокль, подзорная труба, фляжка, винтовка, штык-нож, пилотки…)</w:t>
      </w:r>
      <w:proofErr w:type="gramEnd"/>
    </w:p>
    <w:p w:rsidR="00E20E67" w:rsidRPr="002B3B4C" w:rsidRDefault="00E20E67" w:rsidP="00EB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Методическая литература: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1.Программа "От рождения до школы" под ред. Н. Е. </w:t>
      </w:r>
      <w:proofErr w:type="spellStart"/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Вераксы</w:t>
      </w:r>
      <w:proofErr w:type="spellEnd"/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 С. Комаровой, М. А. Васильевой. - М.: Мозаика-Синтез.</w:t>
      </w:r>
      <w:r w:rsid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2013.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2.Алешина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«Патриотическое воспитание дошкольников». – М.: УЦ «Перспектива»,</w:t>
      </w:r>
      <w:r w:rsid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2008.</w:t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3.Подрезова Т.И. «Планирование и конспекты занятий по развитию речи детей в ДОУ. Патриотическое воспитание». – М.: Айрис – пресс, 2007.    4.Материалы из интернета (фото и видео).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2B3B4C">
        <w:rPr>
          <w:rFonts w:ascii="Times New Roman" w:hAnsi="Times New Roman" w:cs="Times New Roman"/>
          <w:b/>
          <w:sz w:val="28"/>
          <w:szCs w:val="28"/>
        </w:rPr>
        <w:t xml:space="preserve">Ход образовательной деятельности: 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B4C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этап: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C">
        <w:rPr>
          <w:rFonts w:ascii="Times New Roman" w:hAnsi="Times New Roman" w:cs="Times New Roman"/>
          <w:i/>
          <w:sz w:val="28"/>
          <w:szCs w:val="28"/>
        </w:rPr>
        <w:t xml:space="preserve">                  Дети входят в зал.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Ребята,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на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гостей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все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посмотрите,                                                             Здравствуйте,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вы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им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скажите,                                                                           Гости</w:t>
      </w:r>
      <w:r w:rsidR="002B3B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B3B4C">
        <w:rPr>
          <w:rFonts w:ascii="Times New Roman" w:hAnsi="Times New Roman" w:cs="Times New Roman"/>
          <w:sz w:val="28"/>
          <w:szCs w:val="28"/>
        </w:rPr>
        <w:t>очень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хороши,                                                                                          Улыбаются</w:t>
      </w:r>
      <w:r w:rsidR="002B3B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B3B4C">
        <w:rPr>
          <w:rFonts w:ascii="Times New Roman" w:hAnsi="Times New Roman" w:cs="Times New Roman"/>
          <w:sz w:val="28"/>
          <w:szCs w:val="28"/>
        </w:rPr>
        <w:t>они,                                                                                                       Вы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им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тоже</w:t>
      </w:r>
      <w:r w:rsidR="002B3B4C">
        <w:rPr>
          <w:rFonts w:ascii="Times New Roman" w:hAnsi="Times New Roman" w:cs="Times New Roman"/>
          <w:sz w:val="28"/>
          <w:szCs w:val="28"/>
        </w:rPr>
        <w:tab/>
      </w:r>
      <w:r w:rsidRPr="002B3B4C">
        <w:rPr>
          <w:rFonts w:ascii="Times New Roman" w:hAnsi="Times New Roman" w:cs="Times New Roman"/>
          <w:sz w:val="28"/>
          <w:szCs w:val="28"/>
        </w:rPr>
        <w:t>улыбнитесь</w:t>
      </w:r>
      <w:r w:rsidR="00EB5BAE" w:rsidRPr="002B3B4C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И</w:t>
      </w:r>
      <w:r w:rsidRPr="002B3B4C">
        <w:rPr>
          <w:rFonts w:ascii="Times New Roman" w:hAnsi="Times New Roman" w:cs="Times New Roman"/>
          <w:sz w:val="28"/>
          <w:szCs w:val="28"/>
        </w:rPr>
        <w:t xml:space="preserve"> ко мне все повернитесь.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 w:rsidRPr="002B3B4C">
        <w:rPr>
          <w:rFonts w:ascii="Times New Roman" w:hAnsi="Times New Roman" w:cs="Times New Roman"/>
          <w:sz w:val="28"/>
          <w:szCs w:val="28"/>
        </w:rPr>
        <w:t>верховцы</w:t>
      </w:r>
      <w:proofErr w:type="spellEnd"/>
      <w:r w:rsidRPr="002B3B4C">
        <w:rPr>
          <w:rFonts w:ascii="Times New Roman" w:hAnsi="Times New Roman" w:cs="Times New Roman"/>
          <w:sz w:val="28"/>
          <w:szCs w:val="28"/>
        </w:rPr>
        <w:t>! Вы знаете, что всех, кто живет в Верховье</w:t>
      </w:r>
      <w:r w:rsidR="00EB5BAE">
        <w:rPr>
          <w:rFonts w:ascii="Times New Roman" w:hAnsi="Times New Roman" w:cs="Times New Roman"/>
          <w:sz w:val="28"/>
          <w:szCs w:val="28"/>
        </w:rPr>
        <w:t>,</w:t>
      </w:r>
      <w:r w:rsidRPr="002B3B4C">
        <w:rPr>
          <w:rFonts w:ascii="Times New Roman" w:hAnsi="Times New Roman" w:cs="Times New Roman"/>
          <w:sz w:val="28"/>
          <w:szCs w:val="28"/>
        </w:rPr>
        <w:t xml:space="preserve"> называют одним словом – </w:t>
      </w:r>
      <w:proofErr w:type="spellStart"/>
      <w:r w:rsidRPr="002B3B4C">
        <w:rPr>
          <w:rFonts w:ascii="Times New Roman" w:hAnsi="Times New Roman" w:cs="Times New Roman"/>
          <w:sz w:val="28"/>
          <w:szCs w:val="28"/>
        </w:rPr>
        <w:t>верховцы</w:t>
      </w:r>
      <w:proofErr w:type="spellEnd"/>
      <w:r w:rsidRPr="002B3B4C">
        <w:rPr>
          <w:rFonts w:ascii="Times New Roman" w:hAnsi="Times New Roman" w:cs="Times New Roman"/>
          <w:sz w:val="28"/>
          <w:szCs w:val="28"/>
        </w:rPr>
        <w:t>. Возьмемся за руки и громко, с гордостью скажем: «Мы</w:t>
      </w:r>
      <w:r w:rsidR="00EB5B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3B4C">
        <w:rPr>
          <w:rFonts w:ascii="Times New Roman" w:hAnsi="Times New Roman" w:cs="Times New Roman"/>
          <w:sz w:val="28"/>
          <w:szCs w:val="28"/>
        </w:rPr>
        <w:t>верховцы</w:t>
      </w:r>
      <w:proofErr w:type="spellEnd"/>
      <w:r w:rsidR="00EB5BAE">
        <w:rPr>
          <w:rFonts w:ascii="Times New Roman" w:hAnsi="Times New Roman" w:cs="Times New Roman"/>
          <w:sz w:val="28"/>
          <w:szCs w:val="28"/>
        </w:rPr>
        <w:t>!</w:t>
      </w:r>
      <w:r w:rsidRPr="002B3B4C">
        <w:rPr>
          <w:rFonts w:ascii="Times New Roman" w:hAnsi="Times New Roman" w:cs="Times New Roman"/>
          <w:sz w:val="28"/>
          <w:szCs w:val="28"/>
        </w:rPr>
        <w:t>»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C">
        <w:rPr>
          <w:rFonts w:ascii="Times New Roman" w:hAnsi="Times New Roman" w:cs="Times New Roman"/>
          <w:i/>
          <w:sz w:val="28"/>
          <w:szCs w:val="28"/>
        </w:rPr>
        <w:t xml:space="preserve">              Звучит 1 куплет песни: «Вставай страна огромная»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Сегодня мы поговорим о тех далеких военных годах, когда весь русский народ сражался за Родину. 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B3B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Основной этап: 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B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2B3B4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B3B4C">
        <w:rPr>
          <w:rFonts w:ascii="Times New Roman" w:hAnsi="Times New Roman" w:cs="Times New Roman"/>
          <w:i/>
          <w:sz w:val="28"/>
          <w:szCs w:val="28"/>
        </w:rPr>
        <w:t>Негромко звучит мелодия песни «С чего начинается Родина»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 Ребята, а что такое Родина? (место в котором родился и вырос, улица, поселок, город и вся страна). Как называется наша страна? (Россия). Скажите, а что у меня в руках? (глобус). А кто может сказать, что такое глобус? (модель земли). </w:t>
      </w:r>
      <w:proofErr w:type="gramStart"/>
      <w:r w:rsidRPr="002B3B4C">
        <w:rPr>
          <w:rFonts w:ascii="Times New Roman" w:hAnsi="Times New Roman" w:cs="Times New Roman"/>
          <w:sz w:val="28"/>
          <w:szCs w:val="28"/>
        </w:rPr>
        <w:t>Что какие цвета мы видим на глобусе? (голубое, синее –</w:t>
      </w:r>
      <w:r w:rsidR="00AD7E6D">
        <w:rPr>
          <w:rFonts w:ascii="Times New Roman" w:hAnsi="Times New Roman" w:cs="Times New Roman"/>
          <w:sz w:val="28"/>
          <w:szCs w:val="28"/>
        </w:rPr>
        <w:t xml:space="preserve"> </w:t>
      </w:r>
      <w:r w:rsidRPr="002B3B4C">
        <w:rPr>
          <w:rFonts w:ascii="Times New Roman" w:hAnsi="Times New Roman" w:cs="Times New Roman"/>
          <w:sz w:val="28"/>
          <w:szCs w:val="28"/>
        </w:rPr>
        <w:t xml:space="preserve">вода, зеленое, желтое, коричневое – суша, т.е. океаны и материки).     </w:t>
      </w:r>
      <w:proofErr w:type="gramEnd"/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  Россия – страна большая. Здесь много лесов, рек. А в недрах много угля, железа и др. металлов, золота, драгоценных камней, нефти и газа. Но самое главное ее богатство – люди. Это мы с вами, это ваши мамы и папы, братья и сестры, бабушки и дедушки, а у кого-то прабабушки и прадедушки. Все эти богатства не дают покоя правителям других стран. Время от времени на нашу страну нападали враги, чтобы захватить наши богатства и тогда начиналась война. Я сегодня хотела поговорить с вами о Великой Отечественной войне. Ребята, где и как можно узнать информацию о том, как это было? (в книгах, газетах, спросить у взрослых, в интернете, можно сходить в музей). Давайте посмотрим, как это было…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i/>
          <w:sz w:val="28"/>
          <w:szCs w:val="28"/>
        </w:rPr>
        <w:t xml:space="preserve">             Просмотр фильма «Детям о Великой Отечественной Войне»</w:t>
      </w:r>
      <w:r w:rsidRPr="002B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Вам было интересно? Страшно? О чем вы думаете, когда слышите слово «война»? (Ужас, страх, боль, грязь, кровь, взрывы, сирены, плач, крик). 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Вы дети – наше будущее, наша задача не допускать войн в дальнейшем, быть всегда готовыми отразить нападение.                                                                   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 Кто защищает нашу Родину? (армия, флот, авиация). Какими качествами должны обладать солдаты? (сила, смелость, находчивость).  Я, думаю, что вы смелые ребята, раз находитесь здесь со мной, а вот на счет остальных качеств – их можно выработать. Я предлагаю вам пройти курс молодого бойца. Кто знает, что это такое? (это подготовка в кратчайшие сроки). Силу – надо тренировать. А как тренируются солдаты? (делают зарядку, отрабатывают приемы рукопашного боя, много маршируют – ходят строем). Вот мы с вами и начнем со строевой подготовки! Но как только новобранцы поступают в армию, они получают форму, вот и я предлагаю вам немного преобразиться, будем пехотой - получите пилотки. Построиться! Направо, в обход по залу за мной шагом марш!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C">
        <w:rPr>
          <w:rFonts w:ascii="Times New Roman" w:hAnsi="Times New Roman" w:cs="Times New Roman"/>
          <w:i/>
          <w:sz w:val="28"/>
          <w:szCs w:val="28"/>
        </w:rPr>
        <w:t xml:space="preserve">      Звучит песня «Раз, два, три солдатом стать умелым», делаем зарядку.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 Ребята, солдаты, кроме силы и смелости, должны еще отличаться находчивостью. Давайте проверим, </w:t>
      </w:r>
      <w:proofErr w:type="gramStart"/>
      <w:r w:rsidRPr="002B3B4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B3B4C">
        <w:rPr>
          <w:rFonts w:ascii="Times New Roman" w:hAnsi="Times New Roman" w:cs="Times New Roman"/>
          <w:sz w:val="28"/>
          <w:szCs w:val="28"/>
        </w:rPr>
        <w:t xml:space="preserve"> вы находчивы?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C">
        <w:rPr>
          <w:rFonts w:ascii="Times New Roman" w:hAnsi="Times New Roman" w:cs="Times New Roman"/>
          <w:i/>
          <w:sz w:val="28"/>
          <w:szCs w:val="28"/>
        </w:rPr>
        <w:t xml:space="preserve">                Игра «Отвечай быстро»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На чём служат моряки?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Что защищают солдаты?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Лежит в земле, если наступить – взорвется.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Что у солдата на ногах?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Один в поле не …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Что бросают и говорят: «Ложись!»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lastRenderedPageBreak/>
        <w:t>Какое животное иногда служит?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Куда идут служить ребята, когда вырастут?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Больница для раненых солдат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Специальный карман для пистолета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Техника для охраны воздушных границ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Зимняя верхняя одежда солдата</w:t>
      </w:r>
    </w:p>
    <w:p w:rsidR="00E20E67" w:rsidRPr="002B3B4C" w:rsidRDefault="00E20E67" w:rsidP="00EB5BA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>Средство передвижения на гусеницах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   А как люди поддерживали связь с друзьями и родственниками? Ведь тогда не было таких средств связи как сейчас</w:t>
      </w:r>
      <w:proofErr w:type="gramStart"/>
      <w:r w:rsidRPr="002B3B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B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3B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B4C">
        <w:rPr>
          <w:rFonts w:ascii="Times New Roman" w:hAnsi="Times New Roman" w:cs="Times New Roman"/>
          <w:sz w:val="28"/>
          <w:szCs w:val="28"/>
        </w:rPr>
        <w:t xml:space="preserve">ри помощи писем, которые даже не вкладывали в конверт, а складывали треугольниками на наружной стороне которого указывали адрес). Эти письма так и назывались фронтовыми треугольниками. 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C">
        <w:rPr>
          <w:rFonts w:ascii="Times New Roman" w:hAnsi="Times New Roman" w:cs="Times New Roman"/>
          <w:i/>
          <w:sz w:val="28"/>
          <w:szCs w:val="28"/>
        </w:rPr>
        <w:t xml:space="preserve">                           Складывание фронтового письма.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  Великая Отечественная Война была самой тяжелой из всех войн. В этой войне погибло очень много людей, в том числе и наши земляки. Память о погибших героях навеки сохранится в нашем сердце. Всем солдатам, чьи имена остались неизвестными, по всей стране воздвигали памятники. И у нас в Верховье есть мемориал, где захоронены воины, освобождавшие наш поселок от фашистов. На мемориале горит вечный огонь. Туда приходят люди, чтоб возложить цветы и почтить память погибших.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 Война длилась долгие четыре года. Был такой город Ленинград, сейчас он называется Санкт-Петербург, практически в самом начале войны он был окружён фашистами. Этот период называется «Блокада». Город был отрезан от страны. Туда не было возможности доставить продовольствие и люди умирали от голода, но не сдались врагу. Чтобы как-то продержаться на своем продовольствии людям выдавали карточки</w:t>
      </w:r>
      <w:r w:rsidR="00AD7E6D">
        <w:rPr>
          <w:rFonts w:ascii="Times New Roman" w:hAnsi="Times New Roman" w:cs="Times New Roman"/>
          <w:sz w:val="28"/>
          <w:szCs w:val="28"/>
        </w:rPr>
        <w:t>,</w:t>
      </w:r>
      <w:r w:rsidRPr="002B3B4C">
        <w:rPr>
          <w:rFonts w:ascii="Times New Roman" w:hAnsi="Times New Roman" w:cs="Times New Roman"/>
          <w:sz w:val="28"/>
          <w:szCs w:val="28"/>
        </w:rPr>
        <w:t xml:space="preserve"> по которым они могли получить паёк, состоящий из маленького кусочка хлеба, который был для голодного человека равносилен сокровищу. 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C">
        <w:rPr>
          <w:rFonts w:ascii="Times New Roman" w:hAnsi="Times New Roman" w:cs="Times New Roman"/>
          <w:i/>
          <w:sz w:val="28"/>
          <w:szCs w:val="28"/>
        </w:rPr>
        <w:t xml:space="preserve">                   Фильм «Сокровище времен блокады Ленинграда»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  Подойдите к столу, посмотрите, здесь лежат фотографии цветные и черно-белые. Давайте рассмотрим их и отберём те, которые относятся к военному времени и те, которые сделаны в мирное время. А теперь попробуем составить коллаж. Вы видите полосатую ленту на коллаже. Какого цвета здесь полосы? А вы знаете</w:t>
      </w:r>
      <w:r w:rsidR="002B3B4C">
        <w:rPr>
          <w:rFonts w:ascii="Times New Roman" w:hAnsi="Times New Roman" w:cs="Times New Roman"/>
          <w:sz w:val="28"/>
          <w:szCs w:val="28"/>
        </w:rPr>
        <w:t>,</w:t>
      </w:r>
      <w:r w:rsidRPr="002B3B4C">
        <w:rPr>
          <w:rFonts w:ascii="Times New Roman" w:hAnsi="Times New Roman" w:cs="Times New Roman"/>
          <w:sz w:val="28"/>
          <w:szCs w:val="28"/>
        </w:rPr>
        <w:t xml:space="preserve"> как называется эта лента? Правильно</w:t>
      </w:r>
      <w:r w:rsidR="002B3B4C">
        <w:rPr>
          <w:rFonts w:ascii="Times New Roman" w:hAnsi="Times New Roman" w:cs="Times New Roman"/>
          <w:sz w:val="28"/>
          <w:szCs w:val="28"/>
        </w:rPr>
        <w:t>,</w:t>
      </w:r>
      <w:r w:rsidRPr="002B3B4C">
        <w:rPr>
          <w:rFonts w:ascii="Times New Roman" w:hAnsi="Times New Roman" w:cs="Times New Roman"/>
          <w:sz w:val="28"/>
          <w:szCs w:val="28"/>
        </w:rPr>
        <w:t xml:space="preserve"> георгиевская, в честь Георгия Победоносца. На эту ленту вешали ордена во времена правления Екатерины второй тем, кто лично участвовал в боях и совершил в бою героический поступок. В настоящее время те, кто носит данную ленту</w:t>
      </w:r>
      <w:r w:rsidR="002B3B4C">
        <w:rPr>
          <w:rFonts w:ascii="Times New Roman" w:hAnsi="Times New Roman" w:cs="Times New Roman"/>
          <w:sz w:val="28"/>
          <w:szCs w:val="28"/>
        </w:rPr>
        <w:t>,</w:t>
      </w:r>
      <w:r w:rsidRPr="002B3B4C">
        <w:rPr>
          <w:rFonts w:ascii="Times New Roman" w:hAnsi="Times New Roman" w:cs="Times New Roman"/>
          <w:sz w:val="28"/>
          <w:szCs w:val="28"/>
        </w:rPr>
        <w:t xml:space="preserve"> показывают, что являются наследниками героев, освободивших мир от фашизма</w:t>
      </w:r>
      <w:r w:rsidR="002B3B4C">
        <w:rPr>
          <w:rFonts w:ascii="Times New Roman" w:hAnsi="Times New Roman" w:cs="Times New Roman"/>
          <w:sz w:val="28"/>
          <w:szCs w:val="28"/>
        </w:rPr>
        <w:t>,</w:t>
      </w:r>
      <w:r w:rsidRPr="002B3B4C">
        <w:rPr>
          <w:rFonts w:ascii="Times New Roman" w:hAnsi="Times New Roman" w:cs="Times New Roman"/>
          <w:sz w:val="28"/>
          <w:szCs w:val="28"/>
        </w:rPr>
        <w:t xml:space="preserve"> и гордятся своими предками. Я хочу подарить вам такую ленту, чтобы вы тоже могли носить ее и гордиться.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Давайте почтим память воинов, павших во время ВОВ минутой молчания.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b/>
          <w:sz w:val="28"/>
          <w:szCs w:val="28"/>
        </w:rPr>
        <w:t>Рефлексивно-оценочный этап:</w:t>
      </w:r>
      <w:r w:rsidRPr="002B3B4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lastRenderedPageBreak/>
        <w:t xml:space="preserve">      Предлагаю, чтобы вы все загадали одинаковое желание – чтобы был мир во всем мире, чтобы у всех детей была мама, солнце, и чтобы мамы и папы, бабушки и дедушки никогда бы не плакали и не теряли друг друга.</w:t>
      </w:r>
    </w:p>
    <w:p w:rsidR="00E20E67" w:rsidRPr="002B3B4C" w:rsidRDefault="00E20E67" w:rsidP="00E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А теперь мы с вами можем рассмотреть артефакты времен ВОВ, которые я вам приготовила. В заключении, хочу добавить, чт</w:t>
      </w:r>
      <w:r w:rsidR="002B3B4C">
        <w:rPr>
          <w:rFonts w:ascii="Times New Roman" w:hAnsi="Times New Roman" w:cs="Times New Roman"/>
          <w:sz w:val="28"/>
          <w:szCs w:val="28"/>
        </w:rPr>
        <w:t>о солдатам в поход давали сух</w:t>
      </w:r>
      <w:r w:rsidR="00AD7E6D">
        <w:rPr>
          <w:rFonts w:ascii="Times New Roman" w:hAnsi="Times New Roman" w:cs="Times New Roman"/>
          <w:sz w:val="28"/>
          <w:szCs w:val="28"/>
        </w:rPr>
        <w:t xml:space="preserve">ой </w:t>
      </w:r>
      <w:r w:rsidR="002B3B4C">
        <w:rPr>
          <w:rFonts w:ascii="Times New Roman" w:hAnsi="Times New Roman" w:cs="Times New Roman"/>
          <w:sz w:val="28"/>
          <w:szCs w:val="28"/>
        </w:rPr>
        <w:t>па</w:t>
      </w:r>
      <w:r w:rsidRPr="002B3B4C">
        <w:rPr>
          <w:rFonts w:ascii="Times New Roman" w:hAnsi="Times New Roman" w:cs="Times New Roman"/>
          <w:sz w:val="28"/>
          <w:szCs w:val="28"/>
        </w:rPr>
        <w:t>ек. Что туда входило? Правильно – сухари, ведь для русского человека хлеб – главная еда. Предлагаю отведать.</w:t>
      </w:r>
    </w:p>
    <w:p w:rsidR="00E20E67" w:rsidRPr="002B3B4C" w:rsidRDefault="00E20E67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0E67" w:rsidRPr="002B3B4C" w:rsidRDefault="00E20E67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0E67" w:rsidRPr="002B3B4C" w:rsidRDefault="00E20E67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4A06" w:rsidRPr="002B3B4C" w:rsidRDefault="007D4A06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D4A06" w:rsidRPr="002B3B4C" w:rsidSect="002A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28" w:rsidRDefault="00B60028" w:rsidP="00F727F7">
      <w:pPr>
        <w:spacing w:after="0" w:line="240" w:lineRule="auto"/>
      </w:pPr>
      <w:r>
        <w:separator/>
      </w:r>
    </w:p>
  </w:endnote>
  <w:endnote w:type="continuationSeparator" w:id="0">
    <w:p w:rsidR="00B60028" w:rsidRDefault="00B60028" w:rsidP="00F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28" w:rsidRDefault="00B60028" w:rsidP="00F727F7">
      <w:pPr>
        <w:spacing w:after="0" w:line="240" w:lineRule="auto"/>
      </w:pPr>
      <w:r>
        <w:separator/>
      </w:r>
    </w:p>
  </w:footnote>
  <w:footnote w:type="continuationSeparator" w:id="0">
    <w:p w:rsidR="00B60028" w:rsidRDefault="00B60028" w:rsidP="00F7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6A5"/>
    <w:multiLevelType w:val="hybridMultilevel"/>
    <w:tmpl w:val="54EE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12A9"/>
    <w:multiLevelType w:val="hybridMultilevel"/>
    <w:tmpl w:val="54EE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81D"/>
    <w:rsid w:val="000617CF"/>
    <w:rsid w:val="000839BE"/>
    <w:rsid w:val="000900CA"/>
    <w:rsid w:val="0012475B"/>
    <w:rsid w:val="00127EAB"/>
    <w:rsid w:val="00171A9F"/>
    <w:rsid w:val="001D58D6"/>
    <w:rsid w:val="001E1526"/>
    <w:rsid w:val="001F43F2"/>
    <w:rsid w:val="002201B7"/>
    <w:rsid w:val="00222581"/>
    <w:rsid w:val="00252B9F"/>
    <w:rsid w:val="00261526"/>
    <w:rsid w:val="002A7301"/>
    <w:rsid w:val="002B3B4C"/>
    <w:rsid w:val="002E7EBF"/>
    <w:rsid w:val="003D7FB3"/>
    <w:rsid w:val="003F52D9"/>
    <w:rsid w:val="00416995"/>
    <w:rsid w:val="004232F6"/>
    <w:rsid w:val="004375FA"/>
    <w:rsid w:val="004D797A"/>
    <w:rsid w:val="00511BAE"/>
    <w:rsid w:val="00520466"/>
    <w:rsid w:val="00534585"/>
    <w:rsid w:val="005E0EBE"/>
    <w:rsid w:val="005F16FB"/>
    <w:rsid w:val="00615CE1"/>
    <w:rsid w:val="006204C8"/>
    <w:rsid w:val="0062748C"/>
    <w:rsid w:val="0065244D"/>
    <w:rsid w:val="006A0DA2"/>
    <w:rsid w:val="007D4A06"/>
    <w:rsid w:val="007F6F1D"/>
    <w:rsid w:val="00822818"/>
    <w:rsid w:val="008436A7"/>
    <w:rsid w:val="008646C6"/>
    <w:rsid w:val="00875D69"/>
    <w:rsid w:val="0088398E"/>
    <w:rsid w:val="008850C0"/>
    <w:rsid w:val="00892304"/>
    <w:rsid w:val="008A1130"/>
    <w:rsid w:val="008B219D"/>
    <w:rsid w:val="008B49D5"/>
    <w:rsid w:val="008F7EDE"/>
    <w:rsid w:val="0090342C"/>
    <w:rsid w:val="00960B68"/>
    <w:rsid w:val="00966070"/>
    <w:rsid w:val="009828FA"/>
    <w:rsid w:val="00983B97"/>
    <w:rsid w:val="00A51501"/>
    <w:rsid w:val="00A65176"/>
    <w:rsid w:val="00A929E1"/>
    <w:rsid w:val="00AB732A"/>
    <w:rsid w:val="00AC488B"/>
    <w:rsid w:val="00AC681D"/>
    <w:rsid w:val="00AD7E6D"/>
    <w:rsid w:val="00AF590A"/>
    <w:rsid w:val="00B118E7"/>
    <w:rsid w:val="00B322D1"/>
    <w:rsid w:val="00B60028"/>
    <w:rsid w:val="00BC3771"/>
    <w:rsid w:val="00C0067B"/>
    <w:rsid w:val="00C03E07"/>
    <w:rsid w:val="00C24101"/>
    <w:rsid w:val="00C274FA"/>
    <w:rsid w:val="00C74EF8"/>
    <w:rsid w:val="00CE316C"/>
    <w:rsid w:val="00CE5DBC"/>
    <w:rsid w:val="00D556D2"/>
    <w:rsid w:val="00DC0E36"/>
    <w:rsid w:val="00E00BE5"/>
    <w:rsid w:val="00E20E67"/>
    <w:rsid w:val="00EB0350"/>
    <w:rsid w:val="00EB5BAE"/>
    <w:rsid w:val="00F25833"/>
    <w:rsid w:val="00F727F7"/>
    <w:rsid w:val="00FA5677"/>
    <w:rsid w:val="00FB6FF7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7F7"/>
  </w:style>
  <w:style w:type="paragraph" w:styleId="a5">
    <w:name w:val="footer"/>
    <w:basedOn w:val="a"/>
    <w:link w:val="a6"/>
    <w:uiPriority w:val="99"/>
    <w:unhideWhenUsed/>
    <w:rsid w:val="00F7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7F7"/>
  </w:style>
  <w:style w:type="paragraph" w:styleId="a7">
    <w:name w:val="List Paragraph"/>
    <w:basedOn w:val="a"/>
    <w:uiPriority w:val="34"/>
    <w:qFormat/>
    <w:rsid w:val="003D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Методист</cp:lastModifiedBy>
  <cp:revision>18</cp:revision>
  <cp:lastPrinted>2020-02-11T06:58:00Z</cp:lastPrinted>
  <dcterms:created xsi:type="dcterms:W3CDTF">2020-01-31T20:13:00Z</dcterms:created>
  <dcterms:modified xsi:type="dcterms:W3CDTF">2022-04-15T12:49:00Z</dcterms:modified>
</cp:coreProperties>
</file>